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3" w:rsidRDefault="005C794C" w:rsidP="000613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KURTULUŞ</w:t>
      </w:r>
      <w:r w:rsidR="00061393">
        <w:rPr>
          <w:rFonts w:ascii="Times New Roman" w:hAnsi="Times New Roman" w:cs="Times New Roman"/>
          <w:sz w:val="24"/>
          <w:szCs w:val="24"/>
        </w:rPr>
        <w:t xml:space="preserve">  İMAM HATİP ORTAOKULU </w:t>
      </w:r>
      <w:r w:rsidR="00507FC2">
        <w:rPr>
          <w:rFonts w:ascii="Times New Roman" w:hAnsi="Times New Roman" w:cs="Times New Roman"/>
          <w:sz w:val="24"/>
          <w:szCs w:val="24"/>
        </w:rPr>
        <w:t>TEMİZLİK</w:t>
      </w:r>
      <w:r w:rsidR="00061393">
        <w:rPr>
          <w:rFonts w:ascii="Times New Roman" w:hAnsi="Times New Roman" w:cs="Times New Roman"/>
          <w:sz w:val="24"/>
          <w:szCs w:val="24"/>
        </w:rPr>
        <w:t xml:space="preserve"> MALZEMESİ </w:t>
      </w:r>
      <w:r w:rsidR="00507FC2">
        <w:rPr>
          <w:rFonts w:ascii="Times New Roman" w:hAnsi="Times New Roman" w:cs="Times New Roman"/>
          <w:sz w:val="24"/>
          <w:szCs w:val="24"/>
        </w:rPr>
        <w:t xml:space="preserve">TEKNİK </w:t>
      </w:r>
      <w:r w:rsidR="00061393">
        <w:rPr>
          <w:rFonts w:ascii="Times New Roman" w:hAnsi="Times New Roman" w:cs="Times New Roman"/>
          <w:sz w:val="24"/>
          <w:szCs w:val="24"/>
        </w:rPr>
        <w:t>ŞARTNAMESİ</w:t>
      </w:r>
    </w:p>
    <w:p w:rsidR="00061393" w:rsidRDefault="00061393" w:rsidP="000613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Genel İstekler:</w:t>
      </w:r>
    </w:p>
    <w:p w:rsidR="00061393" w:rsidRDefault="00061393" w:rsidP="00061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1.Bu teknik şartnameyi içeren malzemeler firmanın orijinal ürünü, yeni, hiç kullanılmamış ve hasarsız olmalıdır.</w:t>
      </w:r>
    </w:p>
    <w:p w:rsidR="00061393" w:rsidRDefault="00061393" w:rsidP="00061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Ürünlerin bileşiminde her ne sebeple olursa olsun kullanılması yasak maddeler bulunmayacaktır.</w:t>
      </w:r>
    </w:p>
    <w:p w:rsidR="00061393" w:rsidRDefault="00061393" w:rsidP="00061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3.Temizlik malzemesi miktarları belirtilen miktarlarda olmalıdır.</w:t>
      </w:r>
    </w:p>
    <w:p w:rsidR="00061393" w:rsidRDefault="00061393" w:rsidP="00061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Teklif edilen malzemelerin ambalajları orjinal halde (yırtık, ezik, bölünme, dağınık vb. durumlar olmayacak) istiflenmeye müsait durumda olacaktır.</w:t>
      </w:r>
    </w:p>
    <w:p w:rsidR="00061393" w:rsidRDefault="00061393" w:rsidP="00061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5.Satın alınacak malzemeler TSE ya da İSO Kalite Yönetim Sistemi güvencesine uygun olarak 1’inci kalitede üretilmiş olacaktır.</w:t>
      </w:r>
    </w:p>
    <w:p w:rsidR="00061393" w:rsidRDefault="00061393" w:rsidP="000613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Malzemeler ve Teknik Özellikleri:</w:t>
      </w:r>
    </w:p>
    <w:p w:rsidR="00061393" w:rsidRPr="004E6DD3" w:rsidRDefault="00061393" w:rsidP="00061393">
      <w:pPr>
        <w:rPr>
          <w:b/>
        </w:rPr>
      </w:pPr>
      <w:r w:rsidRPr="004E6DD3">
        <w:rPr>
          <w:b/>
        </w:rPr>
        <w:t>1.Sıvı sabun</w:t>
      </w:r>
    </w:p>
    <w:p w:rsidR="004E6DD3" w:rsidRDefault="004E6DD3" w:rsidP="00061393">
      <w:r>
        <w:t>20 litrelik olacaktır.</w:t>
      </w:r>
    </w:p>
    <w:p w:rsidR="009D62B2" w:rsidRDefault="00061393" w:rsidP="00061393">
      <w:r>
        <w:t xml:space="preserve">Ürün nemlendirici formül içermelidir. </w:t>
      </w:r>
    </w:p>
    <w:p w:rsidR="00061393" w:rsidRDefault="00061393" w:rsidP="00061393">
      <w:r>
        <w:t xml:space="preserve">Cildi temizlerken nemlendirebilmeli ve yumuşaklık kazandırmalıdır. </w:t>
      </w:r>
    </w:p>
    <w:p w:rsidR="00061393" w:rsidRDefault="00061393" w:rsidP="00061393">
      <w:r>
        <w:t xml:space="preserve">Ürün anti bakteriyel özellikte olmalı ve ciltte bakteri oluşumuna engel olmalıdır. </w:t>
      </w:r>
    </w:p>
    <w:p w:rsidR="00061393" w:rsidRDefault="00061393" w:rsidP="00061393">
      <w:r>
        <w:t xml:space="preserve">Cildi tahriş etmemelidir. </w:t>
      </w:r>
    </w:p>
    <w:p w:rsidR="009D62B2" w:rsidRDefault="00061393" w:rsidP="00061393">
      <w:r>
        <w:t>Ürünün Ph değeri yaklaşık 5,5 – 6,0 olmalıdır.</w:t>
      </w:r>
    </w:p>
    <w:p w:rsidR="009D62B2" w:rsidRDefault="00061393" w:rsidP="00061393">
      <w:r>
        <w:t xml:space="preserve"> Ürün el temizliği ve antiseptiği için uygun olmalıdır. </w:t>
      </w:r>
    </w:p>
    <w:p w:rsidR="009D62B2" w:rsidRDefault="00061393" w:rsidP="00061393">
      <w:r>
        <w:t xml:space="preserve">Ürün hoş kokulu ve kolay durulanabilir olmalıdır. </w:t>
      </w:r>
    </w:p>
    <w:p w:rsidR="00061393" w:rsidRDefault="00061393" w:rsidP="00061393">
      <w:r>
        <w:t>Ürün, çevre ve insan sağlığına uygun ve doğada çözünür olmalıdır.</w:t>
      </w:r>
    </w:p>
    <w:p w:rsidR="00061393" w:rsidRPr="004E6DD3" w:rsidRDefault="00061393" w:rsidP="00061393">
      <w:pPr>
        <w:rPr>
          <w:b/>
        </w:rPr>
      </w:pPr>
      <w:r w:rsidRPr="004E6DD3">
        <w:rPr>
          <w:b/>
        </w:rPr>
        <w:t>2.Çamaşır suyu</w:t>
      </w:r>
    </w:p>
    <w:p w:rsidR="009D62B2" w:rsidRDefault="009D62B2" w:rsidP="00061393">
      <w:r>
        <w:t xml:space="preserve">Ürün ambalajı </w:t>
      </w:r>
      <w:r w:rsidR="004E6DD3">
        <w:t xml:space="preserve">polietilenden üretilmiş olup 20 litrelik  </w:t>
      </w:r>
      <w:r>
        <w:t xml:space="preserve">olacaktır. </w:t>
      </w:r>
    </w:p>
    <w:p w:rsidR="009D62B2" w:rsidRDefault="009D62B2" w:rsidP="00061393">
      <w:r>
        <w:t xml:space="preserve">Birim ambalajların kapağında ilk defa açılır olduğunu gösteren kapak kilidi olacaktır. </w:t>
      </w:r>
    </w:p>
    <w:p w:rsidR="009D62B2" w:rsidRDefault="009D62B2" w:rsidP="00061393">
      <w:r>
        <w:t>Ürünün dezenfekte özelliği olmalıdır.</w:t>
      </w:r>
    </w:p>
    <w:p w:rsidR="009D62B2" w:rsidRDefault="009D62B2" w:rsidP="00061393">
      <w:r>
        <w:t xml:space="preserve"> Kullanıcıya toksik ve alerjen olmamalıdır.</w:t>
      </w:r>
    </w:p>
    <w:p w:rsidR="009D62B2" w:rsidRDefault="009D62B2" w:rsidP="00061393">
      <w:r>
        <w:t xml:space="preserve"> Ürün bilgileri ambalaj üzerindeki etikette net ve açıklayıcı olmalıdır.</w:t>
      </w:r>
    </w:p>
    <w:p w:rsidR="00061393" w:rsidRPr="004E6DD3" w:rsidRDefault="00061393" w:rsidP="00061393">
      <w:pPr>
        <w:rPr>
          <w:b/>
        </w:rPr>
      </w:pPr>
      <w:r w:rsidRPr="004E6DD3">
        <w:rPr>
          <w:b/>
        </w:rPr>
        <w:lastRenderedPageBreak/>
        <w:t>3.Yüzey temizleyici</w:t>
      </w:r>
    </w:p>
    <w:p w:rsidR="004E6DD3" w:rsidRDefault="004E6DD3" w:rsidP="00061393">
      <w:r>
        <w:t>20 litrelik olacaktır</w:t>
      </w:r>
    </w:p>
    <w:p w:rsidR="009D62B2" w:rsidRDefault="009D62B2" w:rsidP="00061393">
      <w:r>
        <w:t xml:space="preserve">Sağlık Bakanlığı onaylı, günlük temizlik, kalıcı hijyen ve koku giderici özellikleri olmalıdır. </w:t>
      </w:r>
    </w:p>
    <w:p w:rsidR="009D62B2" w:rsidRDefault="009D62B2" w:rsidP="00061393">
      <w:r>
        <w:t xml:space="preserve">Halı ve tekstilde dahil olmak tüm yüzeylerde etkili olmalıdır. </w:t>
      </w:r>
    </w:p>
    <w:p w:rsidR="009D62B2" w:rsidRDefault="009D62B2" w:rsidP="00061393">
      <w:r>
        <w:t xml:space="preserve">Durulama gerektirmez, kalıntı bırakmaz olmalıdır. </w:t>
      </w:r>
    </w:p>
    <w:p w:rsidR="009D62B2" w:rsidRDefault="009D62B2" w:rsidP="00061393">
      <w:r>
        <w:t xml:space="preserve">Uygulama sonrası 4-5 gün süresince ortamın steril kalmasını sağlamalı. </w:t>
      </w:r>
    </w:p>
    <w:p w:rsidR="009D62B2" w:rsidRDefault="009D62B2" w:rsidP="00061393">
      <w:r>
        <w:t xml:space="preserve">Oluşturduğu mikrofilm tabaka ile kir, kireç ve tozlanmayı geciktirir özellikte olmalı. </w:t>
      </w:r>
    </w:p>
    <w:p w:rsidR="009D62B2" w:rsidRDefault="009D62B2" w:rsidP="00061393">
      <w:r>
        <w:t>Bakteri, mantar ve virüs türüne karşı etkili olmalıdır.</w:t>
      </w:r>
    </w:p>
    <w:p w:rsidR="00061393" w:rsidRPr="004E6DD3" w:rsidRDefault="00061393" w:rsidP="00061393">
      <w:pPr>
        <w:rPr>
          <w:b/>
        </w:rPr>
      </w:pPr>
      <w:r w:rsidRPr="004E6DD3">
        <w:rPr>
          <w:b/>
        </w:rPr>
        <w:t>4.Kağıt havlu</w:t>
      </w:r>
    </w:p>
    <w:p w:rsidR="009D62B2" w:rsidRDefault="00507FC2" w:rsidP="00061393">
      <w:r>
        <w:t>Beyaz renk, 3</w:t>
      </w:r>
      <w:r w:rsidR="009D62B2">
        <w:t xml:space="preserve"> katlı, yaprak boyutu en az 20,5cm olmalıdır.</w:t>
      </w:r>
    </w:p>
    <w:p w:rsidR="009D62B2" w:rsidRDefault="004E6DD3" w:rsidP="00061393">
      <w:r>
        <w:t xml:space="preserve"> 24’lü 3 kat olacak şekilde olacaktır.</w:t>
      </w:r>
    </w:p>
    <w:p w:rsidR="009D62B2" w:rsidRDefault="009D62B2" w:rsidP="00061393">
      <w:r>
        <w:t xml:space="preserve">Yumuşak, yüksek emicilik özelliğine sahip ve hijyenik olmalıdır. </w:t>
      </w:r>
    </w:p>
    <w:p w:rsidR="009D62B2" w:rsidRDefault="009D62B2" w:rsidP="00061393">
      <w:r>
        <w:t>Ürün %100 selüloz olmalıdır. Yapraklar perfore yerinden kolay kopmalıdır.</w:t>
      </w:r>
    </w:p>
    <w:p w:rsidR="00061393" w:rsidRPr="004E6DD3" w:rsidRDefault="00061393" w:rsidP="00061393">
      <w:pPr>
        <w:rPr>
          <w:b/>
        </w:rPr>
      </w:pPr>
      <w:r w:rsidRPr="004E6DD3">
        <w:rPr>
          <w:b/>
        </w:rPr>
        <w:t>5.Tuvalet kağıdı</w:t>
      </w:r>
    </w:p>
    <w:p w:rsidR="004E6DD3" w:rsidRDefault="004E6DD3" w:rsidP="00061393">
      <w:r>
        <w:t xml:space="preserve">Beyaz renk, % 100 selüloz </w:t>
      </w:r>
      <w:r w:rsidR="00507FC2">
        <w:t xml:space="preserve">3 </w:t>
      </w:r>
      <w:r>
        <w:t>katlı, yaprak eni 13,5 boyutu en az 21cm olmalıdır.</w:t>
      </w:r>
    </w:p>
    <w:p w:rsidR="004E6DD3" w:rsidRDefault="004E6DD3" w:rsidP="00061393">
      <w:r>
        <w:t xml:space="preserve"> Her bir rulo en az 180mt rulo çapı 19 olmalıdır. </w:t>
      </w:r>
    </w:p>
    <w:p w:rsidR="004E6DD3" w:rsidRDefault="004E6DD3" w:rsidP="00061393">
      <w:r>
        <w:t xml:space="preserve">32’li 3 katlı olmalıdır. </w:t>
      </w:r>
    </w:p>
    <w:p w:rsidR="004E6DD3" w:rsidRDefault="004E6DD3" w:rsidP="00061393">
      <w:r>
        <w:t>Yumuşak, yüksek emicilik özelliğine sahip ve hijyenik olmalıdır.</w:t>
      </w:r>
    </w:p>
    <w:p w:rsidR="00ED2528" w:rsidRDefault="00ED2528" w:rsidP="00ED2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Bütün teklif mektupları elden kuruma teslim edilecektir.</w:t>
      </w:r>
    </w:p>
    <w:p w:rsidR="00B70A01" w:rsidRDefault="00B70A01">
      <w:bookmarkStart w:id="0" w:name="_GoBack"/>
      <w:bookmarkEnd w:id="0"/>
    </w:p>
    <w:sectPr w:rsidR="00B7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54"/>
    <w:rsid w:val="00061393"/>
    <w:rsid w:val="003E1D54"/>
    <w:rsid w:val="004E6DD3"/>
    <w:rsid w:val="00507FC2"/>
    <w:rsid w:val="005C794C"/>
    <w:rsid w:val="00995D43"/>
    <w:rsid w:val="009D62B2"/>
    <w:rsid w:val="00B70A01"/>
    <w:rsid w:val="00E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9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9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YSN</cp:lastModifiedBy>
  <cp:revision>3</cp:revision>
  <dcterms:created xsi:type="dcterms:W3CDTF">2024-11-24T07:39:00Z</dcterms:created>
  <dcterms:modified xsi:type="dcterms:W3CDTF">2024-11-24T07:41:00Z</dcterms:modified>
</cp:coreProperties>
</file>